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4951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"/>
        <w:gridCol w:w="1257"/>
        <w:gridCol w:w="270"/>
        <w:gridCol w:w="1109"/>
        <w:gridCol w:w="1203"/>
        <w:gridCol w:w="2299"/>
        <w:gridCol w:w="2822"/>
      </w:tblGrid>
      <w:tr w14:paraId="51D26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top"/>
          </w:tcPr>
          <w:p w14:paraId="7D58EE7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sz w:val="38"/>
                <w:szCs w:val="3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38"/>
                <w:szCs w:val="38"/>
                <w:u w:val="none"/>
                <w:bdr w:val="none" w:color="auto" w:sz="0" w:space="0"/>
                <w:lang w:val="en-US" w:eastAsia="zh-CN" w:bidi="ar"/>
              </w:rPr>
              <w:t>机关事业单位退休（职）时间申请书</w:t>
            </w:r>
          </w:p>
        </w:tc>
      </w:tr>
      <w:tr w14:paraId="39891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5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907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申请人员基本信息</w:t>
            </w:r>
          </w:p>
        </w:tc>
        <w:tc>
          <w:tcPr>
            <w:tcW w:w="6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756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姓 名</w:t>
            </w:r>
          </w:p>
        </w:tc>
        <w:tc>
          <w:tcPr>
            <w:tcW w:w="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36615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0767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性 别</w:t>
            </w:r>
          </w:p>
        </w:tc>
        <w:tc>
          <w:tcPr>
            <w:tcW w:w="6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3C1BC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890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档案认定出生年月</w:t>
            </w:r>
          </w:p>
        </w:tc>
        <w:tc>
          <w:tcPr>
            <w:tcW w:w="1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0A1A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 年    月</w:t>
            </w:r>
          </w:p>
        </w:tc>
      </w:tr>
      <w:tr w14:paraId="29011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4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B7DC6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ED2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身份证号码</w:t>
            </w:r>
          </w:p>
        </w:tc>
        <w:tc>
          <w:tcPr>
            <w:tcW w:w="117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329F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F2D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14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66425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0D07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1D296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42A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人员类别     （身份）</w:t>
            </w:r>
          </w:p>
        </w:tc>
        <w:tc>
          <w:tcPr>
            <w:tcW w:w="390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42F4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机关：□公务员     □参公     □机关工人 </w:t>
            </w:r>
          </w:p>
        </w:tc>
      </w:tr>
      <w:tr w14:paraId="196AF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F8240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34E9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0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A15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事业：□管理   □专业技术（□高级  □中级及以下）  □工勤技能</w:t>
            </w:r>
          </w:p>
        </w:tc>
      </w:tr>
      <w:tr w14:paraId="7750C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A8C22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BCD6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0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502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身份：□干部    □工人</w:t>
            </w:r>
          </w:p>
        </w:tc>
      </w:tr>
      <w:tr w14:paraId="2E330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BA6B9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3DB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按延迟退休          政策计算</w:t>
            </w:r>
          </w:p>
        </w:tc>
        <w:tc>
          <w:tcPr>
            <w:tcW w:w="377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86EC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法定退休年龄：             岁       个月 </w:t>
            </w:r>
          </w:p>
        </w:tc>
      </w:tr>
      <w:tr w14:paraId="3DE4F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744B5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ECDD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7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AE160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法定退休时间：             年           月      </w:t>
            </w:r>
          </w:p>
        </w:tc>
      </w:tr>
      <w:tr w14:paraId="61C0B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extDirection w:val="tbRlV"/>
            <w:vAlign w:val="center"/>
          </w:tcPr>
          <w:p w14:paraId="2F00D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告知内容</w:t>
            </w:r>
          </w:p>
        </w:tc>
        <w:tc>
          <w:tcPr>
            <w:tcW w:w="4548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902A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1.法定退休年龄规定：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>从2025年1月1日起，男职工和原法定退休年龄为五十五周岁的女职工，法定退休年龄每四个月延迟一个月，分别逐步延迟至六十三周岁和五十八周岁；原法定退休年龄为五十周岁的女职工，法定退休年龄每二个月延迟一个月，逐步延迟至五十五周岁。国家另有规定的，从其规定。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2.弹性退休规定：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 xml:space="preserve">职工达到最低缴费年限，可以自愿选择弹性提前退休，提前时间最长不超过三年，且退休年龄不得低于女职工五十周岁、五十五周岁及男职工六十周岁的原法定退休年龄。职工达到法定退休年龄，所在单位与职工协商一致的，可以弹性延迟退休，延迟时间最长不超过三年。国家另有规定的，从其规定。实施中不得违背职工意愿，违法强制或者变相强制职工选择退休年龄。                                                                                                                                                                         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 xml:space="preserve">          3.弹性退休办理事项：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>职工自愿选择弹性提前退休的，至少在本人选择的退休时间前3个月，以书面形式告知所在单位；单位与职工协商一致延迟退休的，所在单位与职工应提前1个月，以书面形式明确延迟退休时间等事项。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4.申请流程规定：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 xml:space="preserve">所在单位应不晚于职工选择的退休时间当月，向人社部门经办机构提出退休申请，并提供此表 。                                                                                                                                            </w:t>
            </w:r>
            <w:r>
              <w:rPr>
                <w:rStyle w:val="5"/>
                <w:bdr w:val="none" w:color="auto" w:sz="0" w:space="0"/>
                <w:lang w:val="en-US" w:eastAsia="zh-CN" w:bidi="ar"/>
              </w:rPr>
              <w:t>5.养老金起发时点规定：</w:t>
            </w:r>
            <w:r>
              <w:rPr>
                <w:rStyle w:val="4"/>
                <w:bdr w:val="none" w:color="auto" w:sz="0" w:space="0"/>
                <w:lang w:val="en-US" w:eastAsia="zh-CN" w:bidi="ar"/>
              </w:rPr>
              <w:t>职工从审核通过的本人所选择退休时间次月开始领取基本养老金。</w:t>
            </w:r>
          </w:p>
        </w:tc>
      </w:tr>
      <w:tr w14:paraId="0B1DF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2B2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申请人意见</w:t>
            </w:r>
          </w:p>
        </w:tc>
        <w:tc>
          <w:tcPr>
            <w:tcW w:w="4548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6B215E2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本人已知悉退休政策及相关规定，并自愿申请按以下第（   ）项办理。                                                                                                             1.按法定退休年龄办理退休，退休时间为            年       月。                                                                                                                  2.弹性提前退休，退休时间为            年       月。                                                                                               3.弹性延迟退休，退休时间为            年       月。                                                                                                                                        4.高级专家延迟退休，退休时间为            年       月。                                                                                                 5.公务员工龄满30年提前退休，退休时间为            年     月。                                                                                6.特殊工种退休，退休时间为            年       月。                                                                                                                 7.病退，病退时间为            年       月。                                                                                                                                                                                           8.退职，退职时间为            年       月。 </w:t>
            </w:r>
          </w:p>
          <w:p w14:paraId="636811B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                                                                                                         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申请人签名（手印）：                        日期：     年     月    日     </w:t>
            </w:r>
          </w:p>
          <w:p w14:paraId="0480A02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14:paraId="1F4C3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5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219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单位及主管部门意见</w:t>
            </w:r>
          </w:p>
        </w:tc>
        <w:tc>
          <w:tcPr>
            <w:tcW w:w="4548" w:type="pct"/>
            <w:gridSpan w:val="6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/>
            <w:vAlign w:val="center"/>
          </w:tcPr>
          <w:p w14:paraId="343FA9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同意该同志按上述第（   ）项办理。    </w:t>
            </w:r>
          </w:p>
        </w:tc>
      </w:tr>
      <w:tr w14:paraId="6D40D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653EE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8" w:type="pct"/>
            <w:gridSpan w:val="3"/>
            <w:tcBorders>
              <w:top w:val="nil"/>
              <w:left w:val="single" w:color="000000" w:sz="4" w:space="0"/>
              <w:bottom w:val="nil"/>
              <w:right w:val="nil"/>
            </w:tcBorders>
            <w:shd w:val="clear"/>
            <w:vAlign w:val="bottom"/>
          </w:tcPr>
          <w:p w14:paraId="45F856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</w:t>
            </w:r>
          </w:p>
          <w:p w14:paraId="54E230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单位（盖章） 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bottom"/>
          </w:tcPr>
          <w:p w14:paraId="0E43590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97" w:type="pct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/>
            <w:vAlign w:val="bottom"/>
          </w:tcPr>
          <w:p w14:paraId="43C596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主管部门（盖章）</w:t>
            </w:r>
          </w:p>
        </w:tc>
      </w:tr>
      <w:tr w14:paraId="17C0C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atLeast"/>
        </w:trPr>
        <w:tc>
          <w:tcPr>
            <w:tcW w:w="4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F38C6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8" w:type="pct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/>
            <w:vAlign w:val="center"/>
          </w:tcPr>
          <w:p w14:paraId="25FE6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年    月    日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bottom"/>
          </w:tcPr>
          <w:p w14:paraId="5000DBD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97" w:type="pct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0E3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年     月    日</w:t>
            </w:r>
          </w:p>
        </w:tc>
      </w:tr>
      <w:tr w14:paraId="0893D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F1618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注：本表一式四份，用人单位、主管部门、本人档案、市人力资源社会保障部门各一份。</w:t>
            </w:r>
          </w:p>
        </w:tc>
      </w:tr>
    </w:tbl>
    <w:p w14:paraId="476E4C12"/>
    <w:sectPr>
      <w:pgSz w:w="11906" w:h="16838"/>
      <w:pgMar w:top="1378" w:right="1106" w:bottom="0" w:left="107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6FFDDFAB-A863-443F-AC93-34882E736FE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0E1408"/>
    <w:rsid w:val="630E1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31"/>
    <w:basedOn w:val="3"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2026-09-28T02:45:00Z</dcterms:created>
  <dc:creator>威然成風</dc:creator>
  <cp:lastModifiedBy>威然成風</cp:lastModifiedBy>
  <dcterms:modified xsi:type="dcterms:W3CDTF">2026-09-28T02:50:26Z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2247625E9F3C43B38BD87C1AAD931423_11</vt:lpwstr>
  </property>
  <property fmtid="{D5CDD505-2E9C-101B-9397-08002B2CF9AE}" pid="4" name="KSOTemplateDocerSaveRecord">
    <vt:lpwstr>eyJoZGlkIjoiMzdkN2IwYjYzODUyZDI1NmI2YzE1NjVjMWVhNGM4ZGEiLCJ1c2VySWQiOiIzNjM5NzI5NDIifQ==</vt:lpwstr>
  </property>
</Properties>
</file>